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8165"/>
      </w:tblGrid>
      <w:tr w:rsidR="006A4A76" w:rsidRPr="00DE7C78" w14:paraId="48513FF8" w14:textId="77777777" w:rsidTr="00C77A43">
        <w:trPr>
          <w:jc w:val="center"/>
        </w:trPr>
        <w:tc>
          <w:tcPr>
            <w:tcW w:w="1004" w:type="pct"/>
            <w:vAlign w:val="center"/>
          </w:tcPr>
          <w:p w14:paraId="3AD2DE24" w14:textId="50B1E65A" w:rsidR="006A4A76" w:rsidRPr="00DE7C78" w:rsidRDefault="006A4A76" w:rsidP="00C77A43">
            <w:pPr>
              <w:pStyle w:val="7"/>
              <w:spacing w:before="60" w:after="60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A2638C">
              <w:rPr>
                <w:noProof/>
              </w:rPr>
              <w:drawing>
                <wp:inline distT="0" distB="0" distL="0" distR="0" wp14:anchorId="4618A731" wp14:editId="684596AA">
                  <wp:extent cx="129540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vAlign w:val="center"/>
          </w:tcPr>
          <w:p w14:paraId="2D63CB40" w14:textId="77777777" w:rsidR="00195D00" w:rsidRDefault="00195D00" w:rsidP="00195D00">
            <w:pPr>
              <w:tabs>
                <w:tab w:val="left" w:pos="5245"/>
              </w:tabs>
              <w:spacing w:before="120" w:after="0"/>
              <w:ind w:firstLine="0"/>
              <w:rPr>
                <w:b/>
                <w:sz w:val="28"/>
                <w:szCs w:val="28"/>
                <w:lang w:val="kk-KZ"/>
              </w:rPr>
            </w:pPr>
            <w:r w:rsidRPr="003254A9">
              <w:rPr>
                <w:b/>
                <w:sz w:val="28"/>
                <w:szCs w:val="28"/>
                <w:lang w:val="kk-KZ"/>
              </w:rPr>
              <w:t>"</w:t>
            </w:r>
            <w:r w:rsidRPr="00195D00">
              <w:rPr>
                <w:b/>
                <w:caps/>
                <w:sz w:val="28"/>
                <w:szCs w:val="28"/>
                <w:lang w:val="kk-KZ"/>
              </w:rPr>
              <w:t>Информатика және қолданбалы математика</w:t>
            </w:r>
            <w:r w:rsidRPr="003254A9">
              <w:rPr>
                <w:b/>
                <w:sz w:val="28"/>
                <w:szCs w:val="28"/>
                <w:lang w:val="kk-KZ"/>
              </w:rPr>
              <w:t xml:space="preserve">" </w:t>
            </w:r>
          </w:p>
          <w:p w14:paraId="06A04894" w14:textId="64CD2726" w:rsidR="00195D00" w:rsidRPr="00E55C35" w:rsidRDefault="00195D00" w:rsidP="00C77A43">
            <w:pPr>
              <w:tabs>
                <w:tab w:val="left" w:pos="5245"/>
              </w:tabs>
              <w:spacing w:before="120" w:after="0"/>
              <w:ind w:firstLine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3254A9">
              <w:rPr>
                <w:b/>
                <w:sz w:val="28"/>
                <w:szCs w:val="28"/>
                <w:lang w:val="kk-KZ"/>
              </w:rPr>
              <w:t>VIII - Халықаралық ғылыми конференциясы</w:t>
            </w:r>
          </w:p>
          <w:p w14:paraId="05CDEEDD" w14:textId="31669661" w:rsidR="006A4A76" w:rsidRPr="00DE7C78" w:rsidRDefault="00D7223C" w:rsidP="00C77A43">
            <w:pPr>
              <w:pStyle w:val="7"/>
              <w:spacing w:before="4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42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26-27 </w:t>
            </w:r>
            <w:proofErr w:type="spellStart"/>
            <w:r w:rsidRPr="0074216C">
              <w:rPr>
                <w:rFonts w:ascii="Times New Roman" w:hAnsi="Times New Roman" w:cs="Times New Roman"/>
                <w:i/>
                <w:sz w:val="24"/>
                <w:szCs w:val="24"/>
              </w:rPr>
              <w:t>қазан</w:t>
            </w:r>
            <w:proofErr w:type="spellEnd"/>
            <w:r w:rsidRPr="00742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аралығы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2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2023 </w:t>
            </w:r>
            <w:proofErr w:type="spellStart"/>
            <w:proofErr w:type="gramStart"/>
            <w:r w:rsidRPr="0074216C">
              <w:rPr>
                <w:rFonts w:ascii="Times New Roman" w:hAnsi="Times New Roman" w:cs="Times New Roman"/>
                <w:i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742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Алматы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</w:tbl>
    <w:p w14:paraId="67B496F3" w14:textId="77777777" w:rsidR="00195D00" w:rsidRPr="00195D00" w:rsidRDefault="00195D00" w:rsidP="00195D00">
      <w:pPr>
        <w:pStyle w:val="HTML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195D00">
        <w:rPr>
          <w:rFonts w:ascii="Times New Roman" w:hAnsi="Times New Roman" w:cs="Times New Roman"/>
          <w:i/>
          <w:iCs/>
          <w:sz w:val="22"/>
          <w:szCs w:val="22"/>
        </w:rPr>
        <w:t>Ақпараттық</w:t>
      </w:r>
      <w:proofErr w:type="spellEnd"/>
      <w:r w:rsidRPr="00195D00">
        <w:rPr>
          <w:rFonts w:ascii="Times New Roman" w:hAnsi="Times New Roman" w:cs="Times New Roman"/>
          <w:i/>
          <w:iCs/>
          <w:sz w:val="22"/>
          <w:szCs w:val="22"/>
        </w:rPr>
        <w:t xml:space="preserve"> хат</w:t>
      </w:r>
    </w:p>
    <w:p w14:paraId="74F5BB32" w14:textId="77777777" w:rsidR="00195D00" w:rsidRPr="00DE7C78" w:rsidRDefault="00195D00" w:rsidP="006A4A76">
      <w:pPr>
        <w:pStyle w:val="3"/>
        <w:suppressAutoHyphens/>
        <w:spacing w:before="60" w:after="0" w:line="240" w:lineRule="exact"/>
        <w:ind w:right="-102"/>
        <w:jc w:val="right"/>
        <w:rPr>
          <w:i/>
          <w:iCs/>
          <w:spacing w:val="0"/>
          <w:sz w:val="22"/>
          <w:szCs w:val="22"/>
        </w:rPr>
      </w:pPr>
    </w:p>
    <w:p w14:paraId="354726CC" w14:textId="77777777" w:rsidR="00FA151E" w:rsidRPr="00FA151E" w:rsidRDefault="00FA151E" w:rsidP="00FA1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540" w:lineRule="atLeast"/>
        <w:ind w:firstLine="0"/>
        <w:jc w:val="center"/>
        <w:rPr>
          <w:b/>
          <w:bCs/>
          <w:i/>
          <w:iCs/>
          <w:sz w:val="28"/>
          <w:szCs w:val="28"/>
        </w:rPr>
      </w:pPr>
      <w:proofErr w:type="spellStart"/>
      <w:r w:rsidRPr="00FA151E">
        <w:rPr>
          <w:b/>
          <w:bCs/>
          <w:i/>
          <w:iCs/>
          <w:sz w:val="28"/>
          <w:szCs w:val="28"/>
        </w:rPr>
        <w:t>Құрметті</w:t>
      </w:r>
      <w:proofErr w:type="spellEnd"/>
      <w:r w:rsidRPr="00FA151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151E">
        <w:rPr>
          <w:b/>
          <w:bCs/>
          <w:i/>
          <w:iCs/>
          <w:sz w:val="28"/>
          <w:szCs w:val="28"/>
        </w:rPr>
        <w:t>әріптестер</w:t>
      </w:r>
      <w:proofErr w:type="spellEnd"/>
      <w:r w:rsidRPr="00FA151E">
        <w:rPr>
          <w:b/>
          <w:bCs/>
          <w:i/>
          <w:iCs/>
          <w:sz w:val="28"/>
          <w:szCs w:val="28"/>
        </w:rPr>
        <w:t>!</w:t>
      </w:r>
    </w:p>
    <w:p w14:paraId="4F1ABB64" w14:textId="2402B917" w:rsidR="006A4A76" w:rsidRPr="00EE194E" w:rsidRDefault="00EE194E" w:rsidP="00EE194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ҚР ҰӘҚ ҒК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Ақпараттық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есептеуіш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технологиялар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 институты,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Әл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-Фараби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атындағы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Қазақ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ұлттық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университеті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Қ.И.Сәтбаев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атындағы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Қазақ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ұлттық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ғылыми-зерттеу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техникалық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университеті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03BCA" w:rsidRPr="00EE194E">
        <w:rPr>
          <w:rFonts w:ascii="Times New Roman" w:hAnsi="Times New Roman" w:cs="Times New Roman"/>
          <w:bCs/>
          <w:sz w:val="28"/>
          <w:szCs w:val="28"/>
        </w:rPr>
        <w:t>Халықаралық</w:t>
      </w:r>
      <w:proofErr w:type="spellEnd"/>
      <w:r w:rsidR="00C03BCA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03BCA" w:rsidRPr="00EE194E">
        <w:rPr>
          <w:rFonts w:ascii="Times New Roman" w:hAnsi="Times New Roman" w:cs="Times New Roman"/>
          <w:bCs/>
          <w:sz w:val="28"/>
          <w:szCs w:val="28"/>
        </w:rPr>
        <w:t>ақпараттық</w:t>
      </w:r>
      <w:proofErr w:type="spellEnd"/>
      <w:r w:rsidR="00C03BCA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03BCA" w:rsidRPr="00EE194E">
        <w:rPr>
          <w:rFonts w:ascii="Times New Roman" w:hAnsi="Times New Roman" w:cs="Times New Roman"/>
          <w:bCs/>
          <w:sz w:val="28"/>
          <w:szCs w:val="28"/>
        </w:rPr>
        <w:t>технологиялар</w:t>
      </w:r>
      <w:proofErr w:type="spellEnd"/>
      <w:r w:rsidR="00C03BCA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03BCA" w:rsidRPr="00EE194E">
        <w:rPr>
          <w:rFonts w:ascii="Times New Roman" w:hAnsi="Times New Roman" w:cs="Times New Roman"/>
          <w:bCs/>
          <w:sz w:val="28"/>
          <w:szCs w:val="28"/>
        </w:rPr>
        <w:t>университеті</w:t>
      </w:r>
      <w:proofErr w:type="spellEnd"/>
      <w:r w:rsidR="00C03BCA" w:rsidRPr="00C03BCA">
        <w:rPr>
          <w:rFonts w:ascii="Times New Roman" w:hAnsi="Times New Roman" w:cs="Times New Roman"/>
          <w:bCs/>
          <w:sz w:val="28"/>
          <w:szCs w:val="28"/>
        </w:rPr>
        <w:t>,</w:t>
      </w:r>
      <w:r w:rsidR="00C03BCA" w:rsidRPr="00EE194E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="00C03BCA" w:rsidRPr="00EE194E">
        <w:rPr>
          <w:rFonts w:ascii="Times New Roman" w:hAnsi="Times New Roman" w:cs="Times New Roman"/>
          <w:bCs/>
          <w:sz w:val="28"/>
          <w:szCs w:val="28"/>
        </w:rPr>
        <w:t>Тұран</w:t>
      </w:r>
      <w:proofErr w:type="spellEnd"/>
      <w:r w:rsidR="00C03BCA" w:rsidRPr="00EE194E">
        <w:rPr>
          <w:rFonts w:ascii="Times New Roman" w:hAnsi="Times New Roman" w:cs="Times New Roman"/>
          <w:bCs/>
          <w:sz w:val="28"/>
          <w:szCs w:val="28"/>
        </w:rPr>
        <w:t xml:space="preserve">" </w:t>
      </w:r>
      <w:proofErr w:type="spellStart"/>
      <w:r w:rsidR="00C03BCA" w:rsidRPr="00EE194E">
        <w:rPr>
          <w:rFonts w:ascii="Times New Roman" w:hAnsi="Times New Roman" w:cs="Times New Roman"/>
          <w:bCs/>
          <w:sz w:val="28"/>
          <w:szCs w:val="28"/>
        </w:rPr>
        <w:t>университе</w:t>
      </w:r>
      <w:proofErr w:type="spellEnd"/>
      <w:r w:rsidR="00C03BCA" w:rsidRPr="00EE194E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="00C03BCA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C03BCA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BC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</w:t>
      </w:r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Люблин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техникалық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BCA" w:rsidRPr="00EE194E">
        <w:rPr>
          <w:rFonts w:ascii="Times New Roman" w:hAnsi="Times New Roman" w:cs="Times New Roman"/>
          <w:bCs/>
          <w:sz w:val="28"/>
          <w:szCs w:val="28"/>
        </w:rPr>
        <w:t>(Люблин қ., Польша)</w:t>
      </w:r>
      <w:r w:rsidR="00C03BC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7223C" w:rsidRPr="00EE194E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="00C03BCA">
        <w:rPr>
          <w:rFonts w:ascii="Times New Roman" w:hAnsi="Times New Roman" w:cs="Times New Roman"/>
          <w:bCs/>
          <w:sz w:val="28"/>
          <w:szCs w:val="28"/>
          <w:lang w:val="kk-KZ"/>
        </w:rPr>
        <w:t>тері</w:t>
      </w:r>
      <w:r w:rsidR="00C03BCA" w:rsidRPr="00EE194E">
        <w:rPr>
          <w:rFonts w:ascii="Times New Roman" w:hAnsi="Times New Roman" w:cs="Times New Roman"/>
          <w:bCs/>
          <w:sz w:val="28"/>
          <w:szCs w:val="28"/>
        </w:rPr>
        <w:t xml:space="preserve">мен </w:t>
      </w:r>
      <w:proofErr w:type="spellStart"/>
      <w:r w:rsidR="00C03BCA" w:rsidRPr="00EE194E">
        <w:rPr>
          <w:rFonts w:ascii="Times New Roman" w:hAnsi="Times New Roman" w:cs="Times New Roman"/>
          <w:bCs/>
          <w:sz w:val="28"/>
          <w:szCs w:val="28"/>
        </w:rPr>
        <w:t>бірлесіп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7223C" w:rsidRPr="00EE194E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="00D7223C" w:rsidRPr="00EE194E">
        <w:rPr>
          <w:rFonts w:ascii="Times New Roman" w:hAnsi="Times New Roman" w:cs="Times New Roman"/>
          <w:b/>
          <w:sz w:val="28"/>
          <w:szCs w:val="28"/>
        </w:rPr>
        <w:t xml:space="preserve"> 26-27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қазан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аралығында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Алматы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қаласында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белгілі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ғалым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7223C" w:rsidRPr="00EE194E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азақстандық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криптография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мектебінің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негізін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қалаушы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, техника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ғылымдарының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докторы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, профессор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Бияшев</w:t>
      </w:r>
      <w:proofErr w:type="spellEnd"/>
      <w:r w:rsidR="00D7223C" w:rsidRPr="00EE1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Рүстем</w:t>
      </w:r>
      <w:proofErr w:type="spellEnd"/>
      <w:r w:rsidR="00D7223C" w:rsidRPr="00EE1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Ғакашұлын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еске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алуға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арналған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23C" w:rsidRPr="00EE194E">
        <w:rPr>
          <w:rFonts w:ascii="Times New Roman" w:hAnsi="Times New Roman" w:cs="Times New Roman"/>
          <w:b/>
          <w:sz w:val="28"/>
          <w:szCs w:val="28"/>
        </w:rPr>
        <w:t xml:space="preserve">"Информатика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="00D7223C" w:rsidRPr="00EE1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қолданбалы</w:t>
      </w:r>
      <w:proofErr w:type="spellEnd"/>
      <w:r w:rsidR="00D7223C" w:rsidRPr="00EE194E">
        <w:rPr>
          <w:rFonts w:ascii="Times New Roman" w:hAnsi="Times New Roman" w:cs="Times New Roman"/>
          <w:b/>
          <w:sz w:val="28"/>
          <w:szCs w:val="28"/>
        </w:rPr>
        <w:t xml:space="preserve"> математика" VIII -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 w:rsidR="00D7223C" w:rsidRPr="00EE1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="00D7223C" w:rsidRPr="00EE1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/>
          <w:sz w:val="28"/>
          <w:szCs w:val="28"/>
        </w:rPr>
        <w:t>конференциясын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өткізеді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сізді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осы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іс-шараға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қатысуға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223C" w:rsidRPr="00EE194E">
        <w:rPr>
          <w:rFonts w:ascii="Times New Roman" w:hAnsi="Times New Roman" w:cs="Times New Roman"/>
          <w:bCs/>
          <w:sz w:val="28"/>
          <w:szCs w:val="28"/>
        </w:rPr>
        <w:t>шақырады</w:t>
      </w:r>
      <w:proofErr w:type="spellEnd"/>
      <w:r w:rsidR="00D7223C" w:rsidRPr="00EE194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1376B0" w14:textId="77777777" w:rsidR="00195D00" w:rsidRPr="00D7223C" w:rsidRDefault="00195D00" w:rsidP="00195D00">
      <w:pPr>
        <w:pStyle w:val="HTML"/>
        <w:spacing w:line="5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23C">
        <w:rPr>
          <w:rFonts w:ascii="Times New Roman" w:hAnsi="Times New Roman" w:cs="Times New Roman"/>
          <w:b/>
          <w:bCs/>
          <w:sz w:val="28"/>
          <w:szCs w:val="28"/>
        </w:rPr>
        <w:t>КОНФЕРЕНЦИЯ БАҒЫТТАРЫ</w:t>
      </w:r>
    </w:p>
    <w:p w14:paraId="3BC29EA7" w14:textId="77777777" w:rsidR="00D7223C" w:rsidRPr="00D7223C" w:rsidRDefault="00D7223C" w:rsidP="00D7223C">
      <w:pPr>
        <w:numPr>
          <w:ilvl w:val="0"/>
          <w:numId w:val="1"/>
        </w:numPr>
        <w:shd w:val="clear" w:color="auto" w:fill="FFFFFF"/>
        <w:spacing w:before="0" w:after="0"/>
        <w:ind w:left="0" w:firstLine="0"/>
        <w:rPr>
          <w:sz w:val="28"/>
          <w:szCs w:val="28"/>
        </w:rPr>
      </w:pPr>
      <w:proofErr w:type="spellStart"/>
      <w:r w:rsidRPr="00D7223C">
        <w:rPr>
          <w:sz w:val="28"/>
          <w:szCs w:val="28"/>
        </w:rPr>
        <w:t>Қолданбалы</w:t>
      </w:r>
      <w:proofErr w:type="spellEnd"/>
      <w:r w:rsidRPr="00D7223C">
        <w:rPr>
          <w:sz w:val="28"/>
          <w:szCs w:val="28"/>
        </w:rPr>
        <w:t xml:space="preserve"> математика, информатика </w:t>
      </w:r>
      <w:proofErr w:type="spellStart"/>
      <w:r w:rsidRPr="00D7223C">
        <w:rPr>
          <w:sz w:val="28"/>
          <w:szCs w:val="28"/>
        </w:rPr>
        <w:t>және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басқару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теориясының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заманауи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мәселелері</w:t>
      </w:r>
      <w:proofErr w:type="spellEnd"/>
      <w:r w:rsidRPr="00D7223C">
        <w:rPr>
          <w:sz w:val="28"/>
          <w:szCs w:val="28"/>
        </w:rPr>
        <w:t xml:space="preserve">: </w:t>
      </w:r>
      <w:proofErr w:type="spellStart"/>
      <w:r w:rsidRPr="00D7223C">
        <w:rPr>
          <w:sz w:val="28"/>
          <w:szCs w:val="28"/>
        </w:rPr>
        <w:t>күрделі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жүйелер</w:t>
      </w:r>
      <w:proofErr w:type="spellEnd"/>
      <w:r w:rsidRPr="00D7223C">
        <w:rPr>
          <w:sz w:val="28"/>
          <w:szCs w:val="28"/>
        </w:rPr>
        <w:t xml:space="preserve"> мен бизнес-</w:t>
      </w:r>
      <w:proofErr w:type="spellStart"/>
      <w:r w:rsidRPr="00D7223C">
        <w:rPr>
          <w:sz w:val="28"/>
          <w:szCs w:val="28"/>
        </w:rPr>
        <w:t>процестерді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модельдеу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және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оңтайландыру</w:t>
      </w:r>
      <w:proofErr w:type="spellEnd"/>
      <w:r w:rsidRPr="00D7223C">
        <w:rPr>
          <w:sz w:val="28"/>
          <w:szCs w:val="28"/>
        </w:rPr>
        <w:t>.</w:t>
      </w:r>
    </w:p>
    <w:p w14:paraId="344D4BC1" w14:textId="10890332" w:rsidR="00D7223C" w:rsidRPr="00DD3CA3" w:rsidRDefault="00D7223C" w:rsidP="00D7223C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after="0"/>
        <w:ind w:left="0" w:firstLine="0"/>
        <w:rPr>
          <w:sz w:val="28"/>
          <w:szCs w:val="28"/>
        </w:rPr>
      </w:pPr>
      <w:proofErr w:type="spellStart"/>
      <w:r w:rsidRPr="00D7223C">
        <w:rPr>
          <w:sz w:val="28"/>
          <w:szCs w:val="28"/>
        </w:rPr>
        <w:t>Ақпараттық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және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телекоммуникациялық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технологиялар</w:t>
      </w:r>
      <w:proofErr w:type="spellEnd"/>
      <w:r w:rsidRPr="00D7223C">
        <w:rPr>
          <w:sz w:val="28"/>
          <w:szCs w:val="28"/>
        </w:rPr>
        <w:t xml:space="preserve">: </w:t>
      </w:r>
      <w:proofErr w:type="spellStart"/>
      <w:r w:rsidRPr="00D7223C">
        <w:rPr>
          <w:sz w:val="28"/>
          <w:szCs w:val="28"/>
        </w:rPr>
        <w:t>Деректер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жүйелері</w:t>
      </w:r>
      <w:proofErr w:type="spellEnd"/>
      <w:r w:rsidRPr="00D7223C">
        <w:rPr>
          <w:sz w:val="28"/>
          <w:szCs w:val="28"/>
        </w:rPr>
        <w:t xml:space="preserve"> мен</w:t>
      </w:r>
      <w:r>
        <w:rPr>
          <w:sz w:val="28"/>
          <w:szCs w:val="28"/>
          <w:lang w:val="kk-KZ"/>
        </w:rPr>
        <w:t xml:space="preserve"> </w:t>
      </w:r>
      <w:proofErr w:type="spellStart"/>
      <w:r w:rsidRPr="00D7223C">
        <w:rPr>
          <w:sz w:val="28"/>
          <w:szCs w:val="28"/>
        </w:rPr>
        <w:t>желілерін</w:t>
      </w:r>
      <w:proofErr w:type="spellEnd"/>
      <w:r w:rsidRPr="00D7223C">
        <w:rPr>
          <w:sz w:val="28"/>
          <w:szCs w:val="28"/>
        </w:rPr>
        <w:t xml:space="preserve"> </w:t>
      </w:r>
      <w:proofErr w:type="spellStart"/>
      <w:r w:rsidRPr="00D7223C">
        <w:rPr>
          <w:sz w:val="28"/>
          <w:szCs w:val="28"/>
        </w:rPr>
        <w:t>тасымалдау</w:t>
      </w:r>
      <w:proofErr w:type="spellEnd"/>
      <w:r w:rsidRPr="00D7223C">
        <w:rPr>
          <w:sz w:val="28"/>
          <w:szCs w:val="28"/>
        </w:rPr>
        <w:t xml:space="preserve">. </w:t>
      </w:r>
      <w:r w:rsidRPr="00DD3CA3">
        <w:rPr>
          <w:sz w:val="28"/>
          <w:szCs w:val="28"/>
        </w:rPr>
        <w:t xml:space="preserve">Интернет </w:t>
      </w:r>
      <w:proofErr w:type="spellStart"/>
      <w:r w:rsidRPr="00DD3CA3">
        <w:rPr>
          <w:sz w:val="28"/>
          <w:szCs w:val="28"/>
        </w:rPr>
        <w:t>технологиялары</w:t>
      </w:r>
      <w:proofErr w:type="spellEnd"/>
      <w:r w:rsidRPr="00DD3CA3">
        <w:rPr>
          <w:sz w:val="28"/>
          <w:szCs w:val="28"/>
        </w:rPr>
        <w:t xml:space="preserve">. </w:t>
      </w:r>
      <w:proofErr w:type="spellStart"/>
      <w:r w:rsidRPr="00DD3CA3">
        <w:rPr>
          <w:sz w:val="28"/>
          <w:szCs w:val="28"/>
        </w:rPr>
        <w:t>Бұлтты</w:t>
      </w:r>
      <w:proofErr w:type="spellEnd"/>
      <w:r w:rsidRPr="00DD3CA3">
        <w:rPr>
          <w:sz w:val="28"/>
          <w:szCs w:val="28"/>
        </w:rPr>
        <w:t xml:space="preserve"> </w:t>
      </w:r>
      <w:proofErr w:type="spellStart"/>
      <w:r w:rsidRPr="00DD3CA3">
        <w:rPr>
          <w:sz w:val="28"/>
          <w:szCs w:val="28"/>
        </w:rPr>
        <w:t>технологиялар</w:t>
      </w:r>
      <w:proofErr w:type="spellEnd"/>
      <w:r w:rsidRPr="00DD3CA3">
        <w:rPr>
          <w:sz w:val="28"/>
          <w:szCs w:val="28"/>
        </w:rPr>
        <w:t xml:space="preserve">. </w:t>
      </w:r>
      <w:proofErr w:type="spellStart"/>
      <w:r w:rsidRPr="00DD3CA3">
        <w:rPr>
          <w:sz w:val="28"/>
          <w:szCs w:val="28"/>
        </w:rPr>
        <w:t>Параллельді</w:t>
      </w:r>
      <w:proofErr w:type="spellEnd"/>
      <w:r w:rsidRPr="00DD3CA3">
        <w:rPr>
          <w:sz w:val="28"/>
          <w:szCs w:val="28"/>
        </w:rPr>
        <w:t xml:space="preserve"> </w:t>
      </w:r>
      <w:proofErr w:type="spellStart"/>
      <w:r w:rsidRPr="00DD3CA3">
        <w:rPr>
          <w:sz w:val="28"/>
          <w:szCs w:val="28"/>
        </w:rPr>
        <w:t>есептеулер</w:t>
      </w:r>
      <w:proofErr w:type="spellEnd"/>
      <w:r w:rsidRPr="00DD3CA3">
        <w:rPr>
          <w:sz w:val="28"/>
          <w:szCs w:val="28"/>
        </w:rPr>
        <w:t xml:space="preserve">. </w:t>
      </w:r>
      <w:proofErr w:type="spellStart"/>
      <w:r w:rsidRPr="00574A18">
        <w:rPr>
          <w:sz w:val="28"/>
          <w:szCs w:val="28"/>
        </w:rPr>
        <w:t>Таратылған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есептеу</w:t>
      </w:r>
      <w:proofErr w:type="spellEnd"/>
      <w:r>
        <w:rPr>
          <w:sz w:val="28"/>
          <w:szCs w:val="28"/>
          <w:lang w:val="kk-KZ"/>
        </w:rPr>
        <w:t>лер</w:t>
      </w:r>
      <w:r w:rsidRPr="00DD3CA3">
        <w:rPr>
          <w:sz w:val="28"/>
          <w:szCs w:val="28"/>
        </w:rPr>
        <w:t xml:space="preserve">. Суперкомпьютер </w:t>
      </w:r>
      <w:proofErr w:type="spellStart"/>
      <w:r w:rsidRPr="00DD3CA3">
        <w:rPr>
          <w:sz w:val="28"/>
          <w:szCs w:val="28"/>
        </w:rPr>
        <w:t>және</w:t>
      </w:r>
      <w:proofErr w:type="spellEnd"/>
      <w:r w:rsidRPr="00DD3CA3">
        <w:rPr>
          <w:sz w:val="28"/>
          <w:szCs w:val="28"/>
        </w:rPr>
        <w:t xml:space="preserve"> </w:t>
      </w:r>
      <w:proofErr w:type="spellStart"/>
      <w:r w:rsidRPr="00DD3CA3">
        <w:rPr>
          <w:sz w:val="28"/>
          <w:szCs w:val="28"/>
        </w:rPr>
        <w:t>кластерлік</w:t>
      </w:r>
      <w:proofErr w:type="spellEnd"/>
      <w:r w:rsidRPr="00DD3CA3">
        <w:rPr>
          <w:sz w:val="28"/>
          <w:szCs w:val="28"/>
        </w:rPr>
        <w:t xml:space="preserve"> </w:t>
      </w:r>
      <w:proofErr w:type="spellStart"/>
      <w:r w:rsidRPr="00DD3CA3">
        <w:rPr>
          <w:sz w:val="28"/>
          <w:szCs w:val="28"/>
        </w:rPr>
        <w:t>жүйелер</w:t>
      </w:r>
      <w:proofErr w:type="spellEnd"/>
      <w:r w:rsidRPr="00DD3CA3">
        <w:rPr>
          <w:sz w:val="28"/>
          <w:szCs w:val="28"/>
        </w:rPr>
        <w:t xml:space="preserve">. </w:t>
      </w:r>
      <w:proofErr w:type="spellStart"/>
      <w:r w:rsidRPr="00574A18">
        <w:rPr>
          <w:sz w:val="28"/>
          <w:szCs w:val="28"/>
        </w:rPr>
        <w:t>Үлкен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көлемдегі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деректерді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өңдеу</w:t>
      </w:r>
      <w:proofErr w:type="spellEnd"/>
      <w:r w:rsidRPr="00574A18">
        <w:rPr>
          <w:sz w:val="28"/>
          <w:szCs w:val="28"/>
        </w:rPr>
        <w:t xml:space="preserve"> (Big-</w:t>
      </w:r>
      <w:proofErr w:type="spellStart"/>
      <w:r w:rsidRPr="00574A18">
        <w:rPr>
          <w:sz w:val="28"/>
          <w:szCs w:val="28"/>
        </w:rPr>
        <w:t>data</w:t>
      </w:r>
      <w:proofErr w:type="spellEnd"/>
      <w:r w:rsidRPr="00DD3CA3">
        <w:rPr>
          <w:sz w:val="28"/>
          <w:szCs w:val="28"/>
        </w:rPr>
        <w:t xml:space="preserve">). </w:t>
      </w:r>
      <w:proofErr w:type="spellStart"/>
      <w:r w:rsidRPr="00DD3CA3">
        <w:rPr>
          <w:sz w:val="28"/>
          <w:szCs w:val="28"/>
        </w:rPr>
        <w:t>Геоақпараттық</w:t>
      </w:r>
      <w:proofErr w:type="spellEnd"/>
      <w:r w:rsidRPr="00DD3CA3">
        <w:rPr>
          <w:sz w:val="28"/>
          <w:szCs w:val="28"/>
        </w:rPr>
        <w:t xml:space="preserve"> </w:t>
      </w:r>
      <w:proofErr w:type="spellStart"/>
      <w:r w:rsidRPr="00DD3CA3">
        <w:rPr>
          <w:sz w:val="28"/>
          <w:szCs w:val="28"/>
        </w:rPr>
        <w:t>жүйелер</w:t>
      </w:r>
      <w:proofErr w:type="spellEnd"/>
      <w:r w:rsidRPr="00DD3CA3">
        <w:rPr>
          <w:sz w:val="28"/>
          <w:szCs w:val="28"/>
        </w:rPr>
        <w:t xml:space="preserve"> мен </w:t>
      </w:r>
      <w:proofErr w:type="spellStart"/>
      <w:r w:rsidRPr="00DD3CA3">
        <w:rPr>
          <w:sz w:val="28"/>
          <w:szCs w:val="28"/>
        </w:rPr>
        <w:t>технологиялар</w:t>
      </w:r>
      <w:proofErr w:type="spellEnd"/>
      <w:r w:rsidRPr="00DD3CA3">
        <w:rPr>
          <w:sz w:val="28"/>
          <w:szCs w:val="28"/>
        </w:rPr>
        <w:t xml:space="preserve">. </w:t>
      </w:r>
      <w:proofErr w:type="spellStart"/>
      <w:r w:rsidRPr="00DD3CA3">
        <w:rPr>
          <w:sz w:val="28"/>
          <w:szCs w:val="28"/>
        </w:rPr>
        <w:t>Инновациялық</w:t>
      </w:r>
      <w:proofErr w:type="spellEnd"/>
      <w:r w:rsidRPr="00DD3CA3">
        <w:rPr>
          <w:sz w:val="28"/>
          <w:szCs w:val="28"/>
        </w:rPr>
        <w:t xml:space="preserve"> </w:t>
      </w:r>
      <w:proofErr w:type="spellStart"/>
      <w:r w:rsidRPr="00DD3CA3">
        <w:rPr>
          <w:sz w:val="28"/>
          <w:szCs w:val="28"/>
        </w:rPr>
        <w:t>білім</w:t>
      </w:r>
      <w:proofErr w:type="spellEnd"/>
      <w:r w:rsidRPr="00DD3CA3">
        <w:rPr>
          <w:sz w:val="28"/>
          <w:szCs w:val="28"/>
        </w:rPr>
        <w:t xml:space="preserve"> беру </w:t>
      </w:r>
      <w:proofErr w:type="spellStart"/>
      <w:r w:rsidRPr="00DD3CA3">
        <w:rPr>
          <w:sz w:val="28"/>
          <w:szCs w:val="28"/>
        </w:rPr>
        <w:t>технологиялары</w:t>
      </w:r>
      <w:proofErr w:type="spellEnd"/>
      <w:r w:rsidRPr="00DD3CA3">
        <w:rPr>
          <w:sz w:val="28"/>
          <w:szCs w:val="28"/>
        </w:rPr>
        <w:t>.</w:t>
      </w:r>
    </w:p>
    <w:p w14:paraId="145FF1D9" w14:textId="77777777" w:rsidR="00D7223C" w:rsidRDefault="00D7223C" w:rsidP="00D7223C">
      <w:pPr>
        <w:shd w:val="clear" w:color="auto" w:fill="FFFFFF"/>
        <w:spacing w:before="0" w:after="0"/>
        <w:rPr>
          <w:sz w:val="28"/>
          <w:szCs w:val="28"/>
        </w:rPr>
      </w:pPr>
      <w:r w:rsidRPr="00574A18">
        <w:rPr>
          <w:sz w:val="28"/>
          <w:szCs w:val="28"/>
        </w:rPr>
        <w:t xml:space="preserve">3. </w:t>
      </w:r>
      <w:proofErr w:type="spellStart"/>
      <w:r w:rsidRPr="00574A18">
        <w:rPr>
          <w:sz w:val="28"/>
          <w:szCs w:val="28"/>
        </w:rPr>
        <w:t>Жасанды</w:t>
      </w:r>
      <w:proofErr w:type="spellEnd"/>
      <w:r w:rsidRPr="00574A18">
        <w:rPr>
          <w:sz w:val="28"/>
          <w:szCs w:val="28"/>
        </w:rPr>
        <w:t xml:space="preserve"> интеллект </w:t>
      </w:r>
      <w:proofErr w:type="spellStart"/>
      <w:r w:rsidRPr="00574A18">
        <w:rPr>
          <w:sz w:val="28"/>
          <w:szCs w:val="28"/>
        </w:rPr>
        <w:t>технологиялары</w:t>
      </w:r>
      <w:proofErr w:type="spellEnd"/>
      <w:r w:rsidRPr="00574A18">
        <w:rPr>
          <w:sz w:val="28"/>
          <w:szCs w:val="28"/>
        </w:rPr>
        <w:t xml:space="preserve">: </w:t>
      </w:r>
      <w:proofErr w:type="spellStart"/>
      <w:r w:rsidRPr="00574A18">
        <w:rPr>
          <w:sz w:val="28"/>
          <w:szCs w:val="28"/>
        </w:rPr>
        <w:t>Интеллектуалды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басқару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жүйелері</w:t>
      </w:r>
      <w:proofErr w:type="spellEnd"/>
      <w:r w:rsidRPr="00574A18">
        <w:rPr>
          <w:sz w:val="28"/>
          <w:szCs w:val="28"/>
        </w:rPr>
        <w:t xml:space="preserve">. </w:t>
      </w:r>
      <w:proofErr w:type="spellStart"/>
      <w:r w:rsidRPr="00574A18">
        <w:rPr>
          <w:sz w:val="28"/>
          <w:szCs w:val="28"/>
        </w:rPr>
        <w:t>Сөйлеу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технологиялары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және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есептеуіш</w:t>
      </w:r>
      <w:proofErr w:type="spellEnd"/>
      <w:r w:rsidRPr="00574A18">
        <w:rPr>
          <w:sz w:val="28"/>
          <w:szCs w:val="28"/>
        </w:rPr>
        <w:t xml:space="preserve"> лингвистика. </w:t>
      </w:r>
      <w:proofErr w:type="spellStart"/>
      <w:r w:rsidRPr="00574A18">
        <w:rPr>
          <w:sz w:val="28"/>
          <w:szCs w:val="28"/>
        </w:rPr>
        <w:t>Үлгіні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тану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және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кескінді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өңдеу</w:t>
      </w:r>
      <w:proofErr w:type="spellEnd"/>
      <w:r w:rsidRPr="00574A18">
        <w:rPr>
          <w:sz w:val="28"/>
          <w:szCs w:val="28"/>
        </w:rPr>
        <w:t xml:space="preserve">. Биоинформатика </w:t>
      </w:r>
      <w:proofErr w:type="spellStart"/>
      <w:r w:rsidRPr="00574A18">
        <w:rPr>
          <w:sz w:val="28"/>
          <w:szCs w:val="28"/>
        </w:rPr>
        <w:t>және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биометриялық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жүйелер</w:t>
      </w:r>
      <w:proofErr w:type="spellEnd"/>
      <w:r w:rsidRPr="00574A18">
        <w:rPr>
          <w:sz w:val="28"/>
          <w:szCs w:val="28"/>
        </w:rPr>
        <w:t xml:space="preserve">. Адам мен </w:t>
      </w:r>
      <w:proofErr w:type="spellStart"/>
      <w:r w:rsidRPr="00574A18">
        <w:rPr>
          <w:sz w:val="28"/>
          <w:szCs w:val="28"/>
        </w:rPr>
        <w:t>машинаның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әрекеттесуі</w:t>
      </w:r>
      <w:proofErr w:type="spellEnd"/>
      <w:r w:rsidRPr="00574A18">
        <w:rPr>
          <w:sz w:val="28"/>
          <w:szCs w:val="28"/>
        </w:rPr>
        <w:t xml:space="preserve">. </w:t>
      </w:r>
      <w:proofErr w:type="spellStart"/>
      <w:r w:rsidRPr="00574A18">
        <w:rPr>
          <w:sz w:val="28"/>
          <w:szCs w:val="28"/>
        </w:rPr>
        <w:t>Машиналық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оқыту</w:t>
      </w:r>
      <w:proofErr w:type="spellEnd"/>
      <w:r w:rsidRPr="00574A18">
        <w:rPr>
          <w:sz w:val="28"/>
          <w:szCs w:val="28"/>
        </w:rPr>
        <w:t xml:space="preserve">. </w:t>
      </w:r>
      <w:proofErr w:type="spellStart"/>
      <w:r w:rsidRPr="00574A18">
        <w:rPr>
          <w:sz w:val="28"/>
          <w:szCs w:val="28"/>
        </w:rPr>
        <w:t>Интеллектуалды</w:t>
      </w:r>
      <w:proofErr w:type="spellEnd"/>
      <w:r w:rsidRPr="00574A18">
        <w:rPr>
          <w:sz w:val="28"/>
          <w:szCs w:val="28"/>
        </w:rPr>
        <w:t xml:space="preserve"> робот</w:t>
      </w:r>
      <w:r>
        <w:rPr>
          <w:sz w:val="28"/>
          <w:szCs w:val="28"/>
          <w:lang w:val="kk-KZ"/>
        </w:rPr>
        <w:t>отехникалық</w:t>
      </w:r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жүйелер</w:t>
      </w:r>
      <w:proofErr w:type="spellEnd"/>
      <w:r w:rsidRPr="00574A18">
        <w:rPr>
          <w:sz w:val="28"/>
          <w:szCs w:val="28"/>
        </w:rPr>
        <w:t>.</w:t>
      </w:r>
    </w:p>
    <w:p w14:paraId="3FCDD74A" w14:textId="77777777" w:rsidR="00D7223C" w:rsidRDefault="00D7223C" w:rsidP="00D7223C">
      <w:pPr>
        <w:shd w:val="clear" w:color="auto" w:fill="FFFFFF"/>
        <w:spacing w:before="0" w:after="0"/>
        <w:rPr>
          <w:sz w:val="28"/>
          <w:szCs w:val="28"/>
        </w:rPr>
      </w:pPr>
      <w:r w:rsidRPr="00574A18">
        <w:rPr>
          <w:sz w:val="28"/>
          <w:szCs w:val="28"/>
        </w:rPr>
        <w:t xml:space="preserve">3. </w:t>
      </w:r>
      <w:proofErr w:type="spellStart"/>
      <w:r w:rsidRPr="00574A18">
        <w:rPr>
          <w:sz w:val="28"/>
          <w:szCs w:val="28"/>
        </w:rPr>
        <w:t>Ақпараттық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қауіпсіздік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және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деректерді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қорғау</w:t>
      </w:r>
      <w:proofErr w:type="spellEnd"/>
      <w:r w:rsidRPr="00574A18">
        <w:rPr>
          <w:sz w:val="28"/>
          <w:szCs w:val="28"/>
        </w:rPr>
        <w:t xml:space="preserve">: </w:t>
      </w:r>
      <w:proofErr w:type="spellStart"/>
      <w:r w:rsidRPr="00574A18">
        <w:rPr>
          <w:sz w:val="28"/>
          <w:szCs w:val="28"/>
        </w:rPr>
        <w:t>Ақпаратты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қорғауға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арналған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бағдарламалық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және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техникалық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құралдар</w:t>
      </w:r>
      <w:proofErr w:type="spellEnd"/>
      <w:r w:rsidRPr="00574A18">
        <w:rPr>
          <w:sz w:val="28"/>
          <w:szCs w:val="28"/>
        </w:rPr>
        <w:t xml:space="preserve">. Криптография. </w:t>
      </w:r>
      <w:proofErr w:type="spellStart"/>
      <w:r w:rsidRPr="00574A18">
        <w:rPr>
          <w:sz w:val="28"/>
          <w:szCs w:val="28"/>
        </w:rPr>
        <w:t>Күрделі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жүйелердің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ақпараттық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қауіпсіздігін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қамтамасыз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етудің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математикалық</w:t>
      </w:r>
      <w:proofErr w:type="spellEnd"/>
      <w:r w:rsidRPr="00574A18">
        <w:rPr>
          <w:sz w:val="28"/>
          <w:szCs w:val="28"/>
        </w:rPr>
        <w:t xml:space="preserve"> </w:t>
      </w:r>
      <w:proofErr w:type="spellStart"/>
      <w:r w:rsidRPr="00574A18">
        <w:rPr>
          <w:sz w:val="28"/>
          <w:szCs w:val="28"/>
        </w:rPr>
        <w:t>әдістері</w:t>
      </w:r>
      <w:proofErr w:type="spellEnd"/>
      <w:r w:rsidRPr="00574A18">
        <w:rPr>
          <w:sz w:val="28"/>
          <w:szCs w:val="28"/>
        </w:rPr>
        <w:t>.</w:t>
      </w:r>
    </w:p>
    <w:p w14:paraId="56C91A55" w14:textId="77777777" w:rsidR="00D7223C" w:rsidRDefault="00D7223C" w:rsidP="00D7223C">
      <w:pPr>
        <w:shd w:val="clear" w:color="auto" w:fill="FFFFFF"/>
        <w:spacing w:after="0"/>
        <w:rPr>
          <w:sz w:val="28"/>
          <w:szCs w:val="28"/>
        </w:rPr>
      </w:pPr>
      <w:proofErr w:type="spellStart"/>
      <w:r w:rsidRPr="00D7223C">
        <w:rPr>
          <w:b/>
          <w:bCs/>
          <w:sz w:val="28"/>
          <w:szCs w:val="28"/>
        </w:rPr>
        <w:t>Конференцияның</w:t>
      </w:r>
      <w:proofErr w:type="spellEnd"/>
      <w:r w:rsidRPr="00D7223C">
        <w:rPr>
          <w:b/>
          <w:bCs/>
          <w:sz w:val="28"/>
          <w:szCs w:val="28"/>
        </w:rPr>
        <w:t xml:space="preserve"> </w:t>
      </w:r>
      <w:proofErr w:type="spellStart"/>
      <w:r w:rsidRPr="00D7223C">
        <w:rPr>
          <w:b/>
          <w:bCs/>
          <w:sz w:val="28"/>
          <w:szCs w:val="28"/>
        </w:rPr>
        <w:t>мақсаты</w:t>
      </w:r>
      <w:proofErr w:type="spellEnd"/>
      <w:r w:rsidRPr="00F96470">
        <w:rPr>
          <w:sz w:val="28"/>
          <w:szCs w:val="28"/>
        </w:rPr>
        <w:t xml:space="preserve">-информатика </w:t>
      </w:r>
      <w:proofErr w:type="spellStart"/>
      <w:r w:rsidRPr="00F96470">
        <w:rPr>
          <w:sz w:val="28"/>
          <w:szCs w:val="28"/>
        </w:rPr>
        <w:t>және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қолданбалы</w:t>
      </w:r>
      <w:proofErr w:type="spellEnd"/>
      <w:r w:rsidRPr="00F96470">
        <w:rPr>
          <w:sz w:val="28"/>
          <w:szCs w:val="28"/>
        </w:rPr>
        <w:t xml:space="preserve"> математика </w:t>
      </w:r>
      <w:proofErr w:type="spellStart"/>
      <w:r w:rsidRPr="00F96470">
        <w:rPr>
          <w:sz w:val="28"/>
          <w:szCs w:val="28"/>
        </w:rPr>
        <w:t>саласындағы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өзекті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мәселелерді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талқылау</w:t>
      </w:r>
      <w:proofErr w:type="spellEnd"/>
      <w:r w:rsidRPr="00F96470">
        <w:rPr>
          <w:sz w:val="28"/>
          <w:szCs w:val="28"/>
        </w:rPr>
        <w:t xml:space="preserve">. Конференция </w:t>
      </w:r>
      <w:proofErr w:type="spellStart"/>
      <w:r w:rsidRPr="00F96470">
        <w:rPr>
          <w:sz w:val="28"/>
          <w:szCs w:val="28"/>
        </w:rPr>
        <w:t>қолданбалы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мәселелерді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шешу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үшін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озық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ғылыми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жетістіктерді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қолданатын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ғалымдарды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біріктіруге</w:t>
      </w:r>
      <w:proofErr w:type="spellEnd"/>
      <w:r w:rsidRPr="00F96470">
        <w:rPr>
          <w:sz w:val="28"/>
          <w:szCs w:val="28"/>
        </w:rPr>
        <w:t xml:space="preserve">, </w:t>
      </w:r>
      <w:proofErr w:type="spellStart"/>
      <w:r w:rsidRPr="00F96470">
        <w:rPr>
          <w:sz w:val="28"/>
          <w:szCs w:val="28"/>
        </w:rPr>
        <w:t>халықаралық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тәжірибе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алмасуға</w:t>
      </w:r>
      <w:proofErr w:type="spellEnd"/>
      <w:r w:rsidRPr="00F96470">
        <w:rPr>
          <w:sz w:val="28"/>
          <w:szCs w:val="28"/>
        </w:rPr>
        <w:t xml:space="preserve">, </w:t>
      </w:r>
      <w:proofErr w:type="spellStart"/>
      <w:r w:rsidRPr="00F96470">
        <w:rPr>
          <w:sz w:val="28"/>
          <w:szCs w:val="28"/>
        </w:rPr>
        <w:t>жаңа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идеяларды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қалыптастыруға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және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ғылыми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жастардың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біліктілігін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арттыруға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мүмкіндік</w:t>
      </w:r>
      <w:proofErr w:type="spellEnd"/>
      <w:r w:rsidRPr="00F96470">
        <w:rPr>
          <w:sz w:val="28"/>
          <w:szCs w:val="28"/>
        </w:rPr>
        <w:t xml:space="preserve"> </w:t>
      </w:r>
      <w:proofErr w:type="spellStart"/>
      <w:r w:rsidRPr="00F96470">
        <w:rPr>
          <w:sz w:val="28"/>
          <w:szCs w:val="28"/>
        </w:rPr>
        <w:t>береді</w:t>
      </w:r>
      <w:proofErr w:type="spellEnd"/>
      <w:r w:rsidRPr="00F96470">
        <w:rPr>
          <w:sz w:val="28"/>
          <w:szCs w:val="28"/>
        </w:rPr>
        <w:t>.</w:t>
      </w:r>
    </w:p>
    <w:p w14:paraId="7C0410A8" w14:textId="2BD0B11A" w:rsidR="00D7223C" w:rsidRPr="0002166B" w:rsidRDefault="00D7223C" w:rsidP="00D7223C">
      <w:pPr>
        <w:shd w:val="clear" w:color="auto" w:fill="FFFFFF"/>
        <w:spacing w:after="0"/>
        <w:rPr>
          <w:sz w:val="28"/>
          <w:szCs w:val="28"/>
        </w:rPr>
      </w:pPr>
      <w:proofErr w:type="spellStart"/>
      <w:r w:rsidRPr="00D7223C">
        <w:rPr>
          <w:b/>
          <w:bCs/>
          <w:sz w:val="28"/>
          <w:szCs w:val="28"/>
        </w:rPr>
        <w:t>Іс</w:t>
      </w:r>
      <w:proofErr w:type="spellEnd"/>
      <w:r w:rsidRPr="00D7223C">
        <w:rPr>
          <w:b/>
          <w:bCs/>
          <w:sz w:val="28"/>
          <w:szCs w:val="28"/>
        </w:rPr>
        <w:t xml:space="preserve">- </w:t>
      </w:r>
      <w:proofErr w:type="spellStart"/>
      <w:r w:rsidRPr="00D7223C">
        <w:rPr>
          <w:b/>
          <w:bCs/>
          <w:sz w:val="28"/>
          <w:szCs w:val="28"/>
        </w:rPr>
        <w:t>шараға</w:t>
      </w:r>
      <w:proofErr w:type="spellEnd"/>
      <w:r w:rsidRPr="00D7223C">
        <w:rPr>
          <w:b/>
          <w:bCs/>
          <w:sz w:val="28"/>
          <w:szCs w:val="28"/>
        </w:rPr>
        <w:t xml:space="preserve"> </w:t>
      </w:r>
      <w:proofErr w:type="spellStart"/>
      <w:r w:rsidRPr="00D7223C">
        <w:rPr>
          <w:b/>
          <w:bCs/>
          <w:sz w:val="28"/>
          <w:szCs w:val="28"/>
        </w:rPr>
        <w:t>қатысушылар</w:t>
      </w:r>
      <w:proofErr w:type="spellEnd"/>
      <w:r w:rsidRPr="00707C98">
        <w:rPr>
          <w:sz w:val="28"/>
          <w:szCs w:val="28"/>
        </w:rPr>
        <w:t xml:space="preserve"> – </w:t>
      </w:r>
      <w:proofErr w:type="spellStart"/>
      <w:r w:rsidRPr="00707C98">
        <w:rPr>
          <w:sz w:val="28"/>
          <w:szCs w:val="28"/>
        </w:rPr>
        <w:t>Қазақстан</w:t>
      </w:r>
      <w:proofErr w:type="spellEnd"/>
      <w:r w:rsidRPr="00707C98">
        <w:rPr>
          <w:sz w:val="28"/>
          <w:szCs w:val="28"/>
        </w:rPr>
        <w:t xml:space="preserve"> </w:t>
      </w:r>
      <w:proofErr w:type="spellStart"/>
      <w:r w:rsidRPr="00707C98">
        <w:rPr>
          <w:sz w:val="28"/>
          <w:szCs w:val="28"/>
        </w:rPr>
        <w:t>Республикасының</w:t>
      </w:r>
      <w:proofErr w:type="spellEnd"/>
      <w:r w:rsidR="00F14ED7">
        <w:rPr>
          <w:sz w:val="28"/>
          <w:szCs w:val="28"/>
        </w:rPr>
        <w:t>,</w:t>
      </w:r>
      <w:r w:rsidRPr="00707C98">
        <w:rPr>
          <w:sz w:val="28"/>
          <w:szCs w:val="28"/>
        </w:rPr>
        <w:t xml:space="preserve"> </w:t>
      </w:r>
      <w:proofErr w:type="spellStart"/>
      <w:r w:rsidRPr="00707C98">
        <w:rPr>
          <w:sz w:val="28"/>
          <w:szCs w:val="28"/>
        </w:rPr>
        <w:t>жақын</w:t>
      </w:r>
      <w:proofErr w:type="spellEnd"/>
      <w:r w:rsidRPr="00707C98">
        <w:rPr>
          <w:sz w:val="28"/>
          <w:szCs w:val="28"/>
        </w:rPr>
        <w:t xml:space="preserve"> </w:t>
      </w:r>
      <w:proofErr w:type="spellStart"/>
      <w:r w:rsidRPr="00707C98">
        <w:rPr>
          <w:sz w:val="28"/>
          <w:szCs w:val="28"/>
        </w:rPr>
        <w:t>және</w:t>
      </w:r>
      <w:proofErr w:type="spellEnd"/>
      <w:r w:rsidRPr="00707C98">
        <w:rPr>
          <w:sz w:val="28"/>
          <w:szCs w:val="28"/>
        </w:rPr>
        <w:t xml:space="preserve"> </w:t>
      </w:r>
      <w:proofErr w:type="spellStart"/>
      <w:r w:rsidRPr="00707C98">
        <w:rPr>
          <w:sz w:val="28"/>
          <w:szCs w:val="28"/>
        </w:rPr>
        <w:t>алыс</w:t>
      </w:r>
      <w:proofErr w:type="spellEnd"/>
      <w:r w:rsidRPr="00707C98">
        <w:rPr>
          <w:sz w:val="28"/>
          <w:szCs w:val="28"/>
        </w:rPr>
        <w:t xml:space="preserve"> </w:t>
      </w:r>
      <w:proofErr w:type="spellStart"/>
      <w:r w:rsidRPr="00707C98">
        <w:rPr>
          <w:sz w:val="28"/>
          <w:szCs w:val="28"/>
        </w:rPr>
        <w:t>шетелдердің</w:t>
      </w:r>
      <w:proofErr w:type="spellEnd"/>
      <w:r w:rsidRPr="00707C98">
        <w:rPr>
          <w:sz w:val="28"/>
          <w:szCs w:val="28"/>
        </w:rPr>
        <w:t xml:space="preserve"> </w:t>
      </w:r>
      <w:proofErr w:type="spellStart"/>
      <w:r w:rsidRPr="00707C98">
        <w:rPr>
          <w:sz w:val="28"/>
          <w:szCs w:val="28"/>
        </w:rPr>
        <w:t>ғалымдары</w:t>
      </w:r>
      <w:proofErr w:type="spellEnd"/>
      <w:r w:rsidRPr="00707C98">
        <w:rPr>
          <w:sz w:val="28"/>
          <w:szCs w:val="28"/>
        </w:rPr>
        <w:t xml:space="preserve">, </w:t>
      </w:r>
      <w:proofErr w:type="spellStart"/>
      <w:r w:rsidRPr="00707C98">
        <w:rPr>
          <w:sz w:val="28"/>
          <w:szCs w:val="28"/>
        </w:rPr>
        <w:t>магистранттары</w:t>
      </w:r>
      <w:proofErr w:type="spellEnd"/>
      <w:r w:rsidRPr="00707C98">
        <w:rPr>
          <w:sz w:val="28"/>
          <w:szCs w:val="28"/>
        </w:rPr>
        <w:t xml:space="preserve">, </w:t>
      </w:r>
      <w:proofErr w:type="spellStart"/>
      <w:r w:rsidRPr="00707C98">
        <w:rPr>
          <w:sz w:val="28"/>
          <w:szCs w:val="28"/>
        </w:rPr>
        <w:t>докторанттары</w:t>
      </w:r>
      <w:proofErr w:type="spellEnd"/>
      <w:r w:rsidRPr="00707C98">
        <w:rPr>
          <w:sz w:val="28"/>
          <w:szCs w:val="28"/>
        </w:rPr>
        <w:t>.</w:t>
      </w:r>
    </w:p>
    <w:p w14:paraId="205C9F28" w14:textId="5BF0D7FF" w:rsidR="006A4A76" w:rsidRPr="00441366" w:rsidRDefault="006A4A76" w:rsidP="00BF5CA5">
      <w:pPr>
        <w:shd w:val="clear" w:color="auto" w:fill="FFFFFF"/>
        <w:spacing w:after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br w:type="page"/>
      </w:r>
    </w:p>
    <w:p w14:paraId="43BF325B" w14:textId="5CF97083" w:rsidR="00195D00" w:rsidRDefault="00195D00" w:rsidP="00BC6C9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5CA5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КОНФЕРЕНЦИЯҒА ҚАТЫСУ ШАРТТАРЫ</w:t>
      </w:r>
    </w:p>
    <w:p w14:paraId="685E2954" w14:textId="77777777" w:rsidR="00BF5CA5" w:rsidRPr="00BF5CA5" w:rsidRDefault="00BF5CA5" w:rsidP="00BC6C9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FBA028" w14:textId="06ADE4B5" w:rsidR="00195D00" w:rsidRPr="00BF5CA5" w:rsidRDefault="00195D00" w:rsidP="00BF5CA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CA5">
        <w:rPr>
          <w:rFonts w:ascii="Times New Roman" w:hAnsi="Times New Roman" w:cs="Times New Roman"/>
          <w:sz w:val="28"/>
          <w:szCs w:val="28"/>
          <w:lang w:val="kk-KZ"/>
        </w:rPr>
        <w:t>«Информатика және қолданбалы математика» конференциясына қатысушы ретінде https://conf.iict.kz сайтында тіркелу қажет, жариялау үшін материалдарды conf2023@ipic.kz электрондық поштасына жіберу қажет.</w:t>
      </w:r>
    </w:p>
    <w:p w14:paraId="37E5E6A8" w14:textId="51C75B2E" w:rsidR="00BF5CA5" w:rsidRPr="00D7223C" w:rsidRDefault="00BF5CA5" w:rsidP="00BF5CA5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«Информатика және қолданбалы математика» конференциясына қатысуға өтінімдер мен баяндамалар </w:t>
      </w:r>
      <w:r w:rsidRPr="00D7223C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 жылдың 30 қыркүйегіне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 дейін қабылданады.</w:t>
      </w:r>
    </w:p>
    <w:p w14:paraId="458A5E34" w14:textId="5CAD157B" w:rsidR="00BC6C98" w:rsidRPr="00D7223C" w:rsidRDefault="00BC6C98" w:rsidP="00BF5CA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авторлары пішімдеу талаптарына сәйкес дайындалған мақалалардың материалдарын қоса беруі керек.  </w:t>
      </w:r>
      <w:r w:rsidR="00D7223C" w:rsidRPr="00D7223C">
        <w:rPr>
          <w:rFonts w:ascii="Times New Roman" w:hAnsi="Times New Roman" w:cs="Times New Roman"/>
          <w:sz w:val="28"/>
          <w:szCs w:val="28"/>
          <w:lang w:val="kk-KZ"/>
        </w:rPr>
        <w:t>АЕТИ</w:t>
      </w:r>
      <w:r w:rsidR="00BF5CA5"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>конференциясының материалдар жинағы үшін қазақ, орыс немесе ағылшын тілдерінде 5-6 беттен тұратын мақалалар қабылданады (</w:t>
      </w:r>
      <w:r w:rsidR="00BF5CA5"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дизайн үлгісі 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>сайтта</w:t>
      </w:r>
      <w:r w:rsidR="00BF5CA5"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 көрсетілген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). Сондай-ақ, бұл мақалалар </w:t>
      </w:r>
      <w:r w:rsidR="00BF5CA5"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КазҰУ «Хабаршысы» 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>«Математика, механика, информатика»</w:t>
      </w:r>
      <w:r w:rsidR="00BF5CA5"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 сериясында 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D7223C"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ЕМ және МГИ 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«Информатика мәселелері» </w:t>
      </w:r>
      <w:r w:rsidR="00BF5CA5"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(Ресей Ғылым академиясының Сібір бөлімшесі) 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BF5CA5"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журналдарда 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>жарияланады. Scopus және Web of Science дерекқорларына енгізілген журналдардағы арнайы нөмірлер үшін мақалалар Scopus және Clarivate Analytics үшін стандартты форматта ағылшын тілінде (веб-сайтта дизайн үлгісі</w:t>
      </w:r>
      <w:r w:rsidR="00BF5CA5"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 көрсетілген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) қабылданады. </w:t>
      </w:r>
      <w:r w:rsidR="00BF5CA5" w:rsidRPr="00D7223C">
        <w:rPr>
          <w:rFonts w:ascii="Times New Roman" w:hAnsi="Times New Roman" w:cs="Times New Roman"/>
          <w:sz w:val="28"/>
          <w:szCs w:val="28"/>
          <w:lang w:val="kk-KZ"/>
        </w:rPr>
        <w:t>Мақалалар к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>онференция қорытындысы бойынша шығару жоспарлануда.</w:t>
      </w:r>
    </w:p>
    <w:p w14:paraId="3A750D41" w14:textId="77777777" w:rsidR="00D7223C" w:rsidRPr="00483565" w:rsidRDefault="00D7223C" w:rsidP="00D7223C">
      <w:pPr>
        <w:shd w:val="clear" w:color="auto" w:fill="FFFFFF"/>
        <w:spacing w:after="0"/>
        <w:rPr>
          <w:sz w:val="28"/>
          <w:szCs w:val="28"/>
          <w:lang w:val="kk-KZ"/>
        </w:rPr>
      </w:pPr>
      <w:r w:rsidRPr="009D7F16">
        <w:rPr>
          <w:sz w:val="28"/>
          <w:szCs w:val="28"/>
          <w:lang w:val="kk-KZ"/>
        </w:rPr>
        <w:t>Конференция қорытындысы бойынша мақалалар шығару жоспарлануда.</w:t>
      </w:r>
      <w:r>
        <w:rPr>
          <w:sz w:val="28"/>
          <w:szCs w:val="28"/>
          <w:lang w:val="kk-KZ"/>
        </w:rPr>
        <w:t xml:space="preserve"> </w:t>
      </w:r>
      <w:r w:rsidRPr="00483565">
        <w:rPr>
          <w:sz w:val="28"/>
          <w:szCs w:val="28"/>
          <w:lang w:val="kk-KZ"/>
        </w:rPr>
        <w:t>Ұйымдастыру комитетіне 2023 жылдың 30 қыркүйегінен кешіктірмей келіп түскен баяндамалар</w:t>
      </w:r>
      <w:r>
        <w:rPr>
          <w:sz w:val="28"/>
          <w:szCs w:val="28"/>
          <w:lang w:val="kk-KZ"/>
        </w:rPr>
        <w:t>,</w:t>
      </w:r>
      <w:r w:rsidRPr="00483565">
        <w:rPr>
          <w:sz w:val="28"/>
          <w:szCs w:val="28"/>
          <w:lang w:val="kk-KZ"/>
        </w:rPr>
        <w:t xml:space="preserve"> Конференцияға дейінгі материалдар жинағында электронды түрде жарияланады (формат үлгісі веб-сайтта).</w:t>
      </w:r>
    </w:p>
    <w:p w14:paraId="5B7F8BD4" w14:textId="77777777" w:rsidR="00BC6C98" w:rsidRPr="00D7223C" w:rsidRDefault="00BC6C98" w:rsidP="00BC6C98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722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Конференцияның ресми тілдері – </w:t>
      </w:r>
      <w:r w:rsidRPr="00D7223C">
        <w:rPr>
          <w:rFonts w:ascii="Times New Roman" w:hAnsi="Times New Roman" w:cs="Times New Roman"/>
          <w:sz w:val="28"/>
          <w:szCs w:val="28"/>
          <w:lang w:val="kk-KZ"/>
        </w:rPr>
        <w:t xml:space="preserve">қазақ, орыс, ағылшын </w:t>
      </w:r>
      <w:r w:rsidRPr="00BC6C98">
        <w:rPr>
          <w:rFonts w:ascii="Times New Roman" w:hAnsi="Times New Roman" w:cs="Times New Roman"/>
          <w:sz w:val="28"/>
          <w:szCs w:val="28"/>
          <w:lang w:val="kk-KZ"/>
        </w:rPr>
        <w:t>тілдері.</w:t>
      </w:r>
    </w:p>
    <w:p w14:paraId="47241803" w14:textId="77777777" w:rsidR="00BC6C98" w:rsidRPr="00BC6C98" w:rsidRDefault="00BC6C98" w:rsidP="00BC6C98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94E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 жарнасы</w:t>
      </w:r>
      <w:r w:rsidRPr="00EE194E">
        <w:rPr>
          <w:rFonts w:ascii="Times New Roman" w:hAnsi="Times New Roman" w:cs="Times New Roman"/>
          <w:sz w:val="28"/>
          <w:szCs w:val="28"/>
          <w:lang w:val="kk-KZ"/>
        </w:rPr>
        <w:t>: студенттер – 5 000 теңге, магистранттар – 10 000 теңге, докторанттар – 15 000 теңге, ғылыми қызметкерлер мен оқытушылар құрамы – 25 000 теңге, шетелдік қатысушылар – 60 доллар.</w:t>
      </w:r>
    </w:p>
    <w:p w14:paraId="7D2A85D7" w14:textId="77777777" w:rsidR="00BC6C98" w:rsidRPr="00EE194E" w:rsidRDefault="00BC6C98" w:rsidP="006A4A76">
      <w:pPr>
        <w:shd w:val="clear" w:color="auto" w:fill="FFFFFF"/>
        <w:spacing w:after="0"/>
        <w:rPr>
          <w:b/>
          <w:bCs/>
          <w:sz w:val="16"/>
          <w:szCs w:val="16"/>
          <w:lang w:val="kk-KZ"/>
        </w:rPr>
      </w:pPr>
    </w:p>
    <w:p w14:paraId="35C5B3CC" w14:textId="5ACE0A5E" w:rsidR="006A4A76" w:rsidRPr="00F14ED7" w:rsidRDefault="006A4A76" w:rsidP="006A4A76">
      <w:pPr>
        <w:shd w:val="clear" w:color="auto" w:fill="FFFFFF"/>
        <w:spacing w:after="0"/>
        <w:rPr>
          <w:b/>
          <w:bCs/>
          <w:sz w:val="28"/>
          <w:szCs w:val="28"/>
          <w:lang w:val="kk-KZ"/>
        </w:rPr>
      </w:pPr>
      <w:r w:rsidRPr="00F14ED7">
        <w:rPr>
          <w:b/>
          <w:bCs/>
          <w:sz w:val="28"/>
          <w:szCs w:val="28"/>
          <w:lang w:val="kk-KZ"/>
        </w:rPr>
        <w:t>Реквизит</w:t>
      </w:r>
      <w:r w:rsidR="00BC6C98">
        <w:rPr>
          <w:b/>
          <w:bCs/>
          <w:sz w:val="28"/>
          <w:szCs w:val="28"/>
          <w:lang w:val="kk-KZ"/>
        </w:rPr>
        <w:t>тер</w:t>
      </w:r>
      <w:r w:rsidRPr="00F14ED7">
        <w:rPr>
          <w:b/>
          <w:bCs/>
          <w:sz w:val="28"/>
          <w:szCs w:val="28"/>
          <w:lang w:val="kk-KZ"/>
        </w:rPr>
        <w:t>:</w:t>
      </w:r>
    </w:p>
    <w:p w14:paraId="7C8F72CC" w14:textId="592ECEEB" w:rsidR="006A4A76" w:rsidRPr="00F14ED7" w:rsidRDefault="00BC6C98" w:rsidP="006A4A76">
      <w:pPr>
        <w:shd w:val="clear" w:color="auto" w:fill="FFFFFF"/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ЖШС</w:t>
      </w:r>
      <w:r w:rsidR="006A4A76" w:rsidRPr="00F14ED7">
        <w:rPr>
          <w:sz w:val="28"/>
          <w:szCs w:val="28"/>
          <w:lang w:val="kk-KZ"/>
        </w:rPr>
        <w:t>«Инфо-Алдин»</w:t>
      </w:r>
    </w:p>
    <w:p w14:paraId="2633E636" w14:textId="7340077C" w:rsidR="006A4A76" w:rsidRPr="00BC6C98" w:rsidRDefault="006A4A76" w:rsidP="006A4A76">
      <w:pPr>
        <w:shd w:val="clear" w:color="auto" w:fill="FFFFFF"/>
        <w:spacing w:before="0" w:after="0"/>
        <w:rPr>
          <w:sz w:val="28"/>
          <w:szCs w:val="28"/>
          <w:lang w:val="kk-KZ"/>
        </w:rPr>
      </w:pPr>
      <w:r w:rsidRPr="00F14ED7">
        <w:rPr>
          <w:sz w:val="28"/>
          <w:szCs w:val="28"/>
          <w:lang w:val="kk-KZ"/>
        </w:rPr>
        <w:t xml:space="preserve">Алматы </w:t>
      </w:r>
      <w:r w:rsidR="00BC6C98">
        <w:rPr>
          <w:sz w:val="28"/>
          <w:szCs w:val="28"/>
          <w:lang w:val="kk-KZ"/>
        </w:rPr>
        <w:t>қ.</w:t>
      </w:r>
      <w:r w:rsidRPr="00F14ED7">
        <w:rPr>
          <w:sz w:val="28"/>
          <w:szCs w:val="28"/>
          <w:lang w:val="kk-KZ"/>
        </w:rPr>
        <w:t>, Т</w:t>
      </w:r>
      <w:r w:rsidR="00BC6C98">
        <w:rPr>
          <w:sz w:val="28"/>
          <w:szCs w:val="28"/>
          <w:lang w:val="kk-KZ"/>
        </w:rPr>
        <w:t>өл</w:t>
      </w:r>
      <w:r w:rsidRPr="00F14ED7">
        <w:rPr>
          <w:sz w:val="28"/>
          <w:szCs w:val="28"/>
          <w:lang w:val="kk-KZ"/>
        </w:rPr>
        <w:t>е Би</w:t>
      </w:r>
      <w:r w:rsidR="00BC6C98">
        <w:rPr>
          <w:sz w:val="28"/>
          <w:szCs w:val="28"/>
          <w:lang w:val="kk-KZ"/>
        </w:rPr>
        <w:t xml:space="preserve"> к.</w:t>
      </w:r>
      <w:r w:rsidRPr="00F14ED7">
        <w:rPr>
          <w:sz w:val="28"/>
          <w:szCs w:val="28"/>
          <w:lang w:val="kk-KZ"/>
        </w:rPr>
        <w:t xml:space="preserve"> , 188</w:t>
      </w:r>
      <w:r w:rsidR="00BC6C98">
        <w:rPr>
          <w:sz w:val="28"/>
          <w:szCs w:val="28"/>
          <w:lang w:val="kk-KZ"/>
        </w:rPr>
        <w:t xml:space="preserve"> үй</w:t>
      </w:r>
    </w:p>
    <w:p w14:paraId="301360E3" w14:textId="77777777" w:rsidR="006A4A76" w:rsidRPr="00D7223C" w:rsidRDefault="006A4A76" w:rsidP="006A4A76">
      <w:pPr>
        <w:shd w:val="clear" w:color="auto" w:fill="FFFFFF"/>
        <w:spacing w:before="0" w:after="0"/>
        <w:rPr>
          <w:sz w:val="28"/>
          <w:szCs w:val="28"/>
          <w:lang w:val="kk-KZ"/>
        </w:rPr>
      </w:pPr>
      <w:r w:rsidRPr="00D7223C">
        <w:rPr>
          <w:sz w:val="28"/>
          <w:szCs w:val="28"/>
          <w:lang w:val="kk-KZ"/>
        </w:rPr>
        <w:t>БИН 100240008736</w:t>
      </w:r>
    </w:p>
    <w:p w14:paraId="7278B1F0" w14:textId="77777777" w:rsidR="006A4A76" w:rsidRPr="00D7223C" w:rsidRDefault="006A4A76" w:rsidP="006A4A76">
      <w:pPr>
        <w:shd w:val="clear" w:color="auto" w:fill="FFFFFF"/>
        <w:spacing w:before="0" w:after="0"/>
        <w:rPr>
          <w:sz w:val="28"/>
          <w:szCs w:val="28"/>
          <w:lang w:val="kk-KZ"/>
        </w:rPr>
      </w:pPr>
      <w:r w:rsidRPr="00D7223C">
        <w:rPr>
          <w:sz w:val="28"/>
          <w:szCs w:val="28"/>
          <w:lang w:val="kk-KZ"/>
        </w:rPr>
        <w:t>ИИК KZ878560000003154807</w:t>
      </w:r>
    </w:p>
    <w:p w14:paraId="1B4F3D59" w14:textId="77777777" w:rsidR="006A4A76" w:rsidRPr="00D7223C" w:rsidRDefault="006A4A76" w:rsidP="006A4A76">
      <w:pPr>
        <w:shd w:val="clear" w:color="auto" w:fill="FFFFFF"/>
        <w:spacing w:before="0" w:after="0"/>
        <w:rPr>
          <w:sz w:val="28"/>
          <w:szCs w:val="28"/>
          <w:lang w:val="kk-KZ"/>
        </w:rPr>
      </w:pPr>
      <w:r w:rsidRPr="00D7223C">
        <w:rPr>
          <w:sz w:val="28"/>
          <w:szCs w:val="28"/>
          <w:lang w:val="kk-KZ"/>
        </w:rPr>
        <w:t>БИК KCJBKZKX</w:t>
      </w:r>
    </w:p>
    <w:p w14:paraId="49F14E3B" w14:textId="20286A03" w:rsidR="006A4A76" w:rsidRPr="00D7223C" w:rsidRDefault="006A4A76" w:rsidP="006A4A76">
      <w:pPr>
        <w:shd w:val="clear" w:color="auto" w:fill="FFFFFF"/>
        <w:spacing w:before="0" w:after="0"/>
        <w:rPr>
          <w:sz w:val="28"/>
          <w:szCs w:val="28"/>
          <w:lang w:val="kk-KZ"/>
        </w:rPr>
      </w:pPr>
      <w:r w:rsidRPr="00166FBD">
        <w:rPr>
          <w:sz w:val="28"/>
          <w:szCs w:val="28"/>
          <w:lang w:val="kk-KZ"/>
        </w:rPr>
        <w:t>А</w:t>
      </w:r>
      <w:r w:rsidR="00BC6C98">
        <w:rPr>
          <w:sz w:val="28"/>
          <w:szCs w:val="28"/>
          <w:lang w:val="kk-KZ"/>
        </w:rPr>
        <w:t>Қ</w:t>
      </w:r>
      <w:r w:rsidRPr="00166FBD">
        <w:rPr>
          <w:sz w:val="28"/>
          <w:szCs w:val="28"/>
          <w:lang w:val="kk-KZ"/>
        </w:rPr>
        <w:t xml:space="preserve"> </w:t>
      </w:r>
      <w:r w:rsidRPr="00D7223C">
        <w:rPr>
          <w:sz w:val="28"/>
          <w:szCs w:val="28"/>
          <w:lang w:val="kk-KZ"/>
        </w:rPr>
        <w:t>«БанкЦентрКредит»</w:t>
      </w:r>
      <w:r w:rsidR="00BC6C98">
        <w:rPr>
          <w:sz w:val="28"/>
          <w:szCs w:val="28"/>
          <w:lang w:val="kk-KZ"/>
        </w:rPr>
        <w:t xml:space="preserve"> </w:t>
      </w:r>
      <w:r w:rsidRPr="00D7223C">
        <w:rPr>
          <w:sz w:val="28"/>
          <w:szCs w:val="28"/>
          <w:lang w:val="kk-KZ"/>
        </w:rPr>
        <w:t>Алматы</w:t>
      </w:r>
      <w:r w:rsidR="00BC6C98">
        <w:rPr>
          <w:sz w:val="28"/>
          <w:szCs w:val="28"/>
          <w:lang w:val="kk-KZ"/>
        </w:rPr>
        <w:t xml:space="preserve"> қ.,</w:t>
      </w:r>
      <w:r w:rsidRPr="00D7223C">
        <w:rPr>
          <w:sz w:val="28"/>
          <w:szCs w:val="28"/>
          <w:lang w:val="kk-KZ"/>
        </w:rPr>
        <w:t xml:space="preserve"> </w:t>
      </w:r>
      <w:r w:rsidR="00BC6C98">
        <w:rPr>
          <w:sz w:val="28"/>
          <w:szCs w:val="28"/>
          <w:lang w:val="kk-KZ"/>
        </w:rPr>
        <w:t>ҚР</w:t>
      </w:r>
      <w:r w:rsidRPr="00D7223C">
        <w:rPr>
          <w:sz w:val="28"/>
          <w:szCs w:val="28"/>
          <w:lang w:val="kk-KZ"/>
        </w:rPr>
        <w:t xml:space="preserve"> </w:t>
      </w:r>
    </w:p>
    <w:p w14:paraId="4953118A" w14:textId="62241D79" w:rsidR="006A4A76" w:rsidRDefault="006A4A76" w:rsidP="006A4A76">
      <w:pPr>
        <w:shd w:val="clear" w:color="auto" w:fill="FFFFFF"/>
        <w:spacing w:before="0" w:after="0"/>
        <w:rPr>
          <w:sz w:val="28"/>
          <w:szCs w:val="28"/>
          <w:lang w:val="kk-KZ"/>
        </w:rPr>
      </w:pPr>
      <w:r w:rsidRPr="00166FBD">
        <w:rPr>
          <w:sz w:val="28"/>
          <w:szCs w:val="28"/>
        </w:rPr>
        <w:t>Директор</w:t>
      </w:r>
      <w:r w:rsidR="00BC6C98">
        <w:rPr>
          <w:sz w:val="28"/>
          <w:szCs w:val="28"/>
          <w:lang w:val="kk-KZ"/>
        </w:rPr>
        <w:t>ы</w:t>
      </w:r>
      <w:r w:rsidRPr="00166FBD">
        <w:rPr>
          <w:sz w:val="28"/>
          <w:szCs w:val="28"/>
        </w:rPr>
        <w:t xml:space="preserve"> Ахметов Е.</w:t>
      </w:r>
      <w:r w:rsidRPr="00166FBD">
        <w:rPr>
          <w:sz w:val="28"/>
          <w:szCs w:val="28"/>
          <w:lang w:val="kk-KZ"/>
        </w:rPr>
        <w:t>Ә.</w:t>
      </w:r>
    </w:p>
    <w:p w14:paraId="1E8BA3AB" w14:textId="16EA7D6B" w:rsidR="00BF5CA5" w:rsidRDefault="00BF5CA5" w:rsidP="006A4A76">
      <w:pPr>
        <w:shd w:val="clear" w:color="auto" w:fill="FFFFFF"/>
        <w:spacing w:before="0" w:after="0"/>
        <w:rPr>
          <w:sz w:val="18"/>
          <w:szCs w:val="18"/>
        </w:rPr>
      </w:pPr>
    </w:p>
    <w:p w14:paraId="3CDA24AC" w14:textId="17BDBA2C" w:rsidR="00BF5CA5" w:rsidRDefault="00BF5CA5" w:rsidP="006A4A76">
      <w:pPr>
        <w:shd w:val="clear" w:color="auto" w:fill="FFFFFF"/>
        <w:spacing w:before="0" w:after="0"/>
        <w:rPr>
          <w:sz w:val="18"/>
          <w:szCs w:val="18"/>
        </w:rPr>
      </w:pPr>
    </w:p>
    <w:p w14:paraId="649BDBBC" w14:textId="77777777" w:rsidR="00BF5CA5" w:rsidRPr="00BF5CA5" w:rsidRDefault="00BF5CA5" w:rsidP="006A4A76">
      <w:pPr>
        <w:shd w:val="clear" w:color="auto" w:fill="FFFFFF"/>
        <w:spacing w:before="0" w:after="0"/>
        <w:rPr>
          <w:sz w:val="18"/>
          <w:szCs w:val="18"/>
        </w:rPr>
      </w:pPr>
    </w:p>
    <w:p w14:paraId="472769F0" w14:textId="7AB80E89" w:rsidR="00BC6C98" w:rsidRPr="00BC6C98" w:rsidRDefault="00BC6C98" w:rsidP="00BC6C98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 w:rsidRPr="00BC6C98">
        <w:rPr>
          <w:rFonts w:ascii="Times New Roman" w:hAnsi="Times New Roman" w:cs="Times New Roman"/>
          <w:b/>
          <w:bCs/>
          <w:sz w:val="28"/>
          <w:szCs w:val="28"/>
        </w:rPr>
        <w:t>КОНФЕРЕНЦИЯ ӨТКІЗУ ОРНЫ, БАЙЛАНЫС ТЕЛЕФОН</w:t>
      </w:r>
      <w:r>
        <w:rPr>
          <w:rFonts w:ascii="Times New Roman" w:hAnsi="Times New Roman" w:cs="Times New Roman"/>
          <w:b/>
          <w:bCs/>
          <w:sz w:val="28"/>
          <w:szCs w:val="28"/>
        </w:rPr>
        <w:t>ДАРЫ</w:t>
      </w:r>
    </w:p>
    <w:p w14:paraId="4E17ED8F" w14:textId="34BD0C57" w:rsidR="00BC6C98" w:rsidRPr="00BC6C98" w:rsidRDefault="00EE194E" w:rsidP="00BC6C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Қ.И.Сәтбаев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атындағы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Қазақ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ұлттық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ғылыми-зерттеу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техникалық</w:t>
      </w:r>
      <w:proofErr w:type="spellEnd"/>
      <w:r w:rsidRPr="00EE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94E">
        <w:rPr>
          <w:rFonts w:ascii="Times New Roman" w:hAnsi="Times New Roman" w:cs="Times New Roman"/>
          <w:bCs/>
          <w:sz w:val="28"/>
          <w:szCs w:val="28"/>
        </w:rPr>
        <w:t>университеті</w:t>
      </w:r>
      <w:proofErr w:type="spellEnd"/>
      <w:r w:rsidRPr="00BC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98" w:rsidRPr="00BC6C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C6C98" w:rsidRPr="00BC6C98">
        <w:rPr>
          <w:rFonts w:ascii="Times New Roman" w:hAnsi="Times New Roman" w:cs="Times New Roman"/>
          <w:sz w:val="28"/>
          <w:szCs w:val="28"/>
        </w:rPr>
        <w:t xml:space="preserve"> </w:t>
      </w:r>
      <w:r w:rsidR="00BC6C98" w:rsidRPr="00FA151E">
        <w:rPr>
          <w:rFonts w:ascii="Times New Roman" w:hAnsi="Times New Roman" w:cs="Times New Roman"/>
          <w:sz w:val="28"/>
          <w:szCs w:val="28"/>
        </w:rPr>
        <w:t>ҚР</w:t>
      </w:r>
      <w:r w:rsidR="00BC6C98" w:rsidRPr="00BC6C98">
        <w:rPr>
          <w:rFonts w:ascii="Times New Roman" w:hAnsi="Times New Roman" w:cs="Times New Roman"/>
          <w:sz w:val="28"/>
          <w:szCs w:val="28"/>
        </w:rPr>
        <w:t xml:space="preserve"> ҒЖБМ ҒК </w:t>
      </w:r>
      <w:proofErr w:type="spellStart"/>
      <w:r w:rsidR="00BC6C98" w:rsidRPr="00BC6C98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BC6C98" w:rsidRPr="00BC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98" w:rsidRPr="00BC6C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C6C98" w:rsidRPr="00BC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98" w:rsidRPr="00BC6C98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="00BC6C98" w:rsidRPr="00BC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98" w:rsidRPr="00BC6C98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="00BC6C98" w:rsidRPr="00BC6C98">
        <w:rPr>
          <w:rFonts w:ascii="Times New Roman" w:hAnsi="Times New Roman" w:cs="Times New Roman"/>
          <w:sz w:val="28"/>
          <w:szCs w:val="28"/>
        </w:rPr>
        <w:t xml:space="preserve"> институты</w:t>
      </w:r>
      <w:r w:rsidR="00BC6C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C6C98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="00BC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98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="00BC6C98">
        <w:rPr>
          <w:rFonts w:ascii="Times New Roman" w:hAnsi="Times New Roman" w:cs="Times New Roman"/>
          <w:sz w:val="28"/>
          <w:szCs w:val="28"/>
        </w:rPr>
        <w:t>:</w:t>
      </w:r>
      <w:r w:rsidR="00BC6C98" w:rsidRPr="00BC6C98">
        <w:rPr>
          <w:rFonts w:ascii="Times New Roman" w:hAnsi="Times New Roman" w:cs="Times New Roman"/>
          <w:sz w:val="28"/>
          <w:szCs w:val="28"/>
        </w:rPr>
        <w:t xml:space="preserve"> Алматы </w:t>
      </w:r>
      <w:proofErr w:type="spellStart"/>
      <w:r w:rsidR="00BC6C98" w:rsidRPr="00BC6C98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BC6C98" w:rsidRPr="00BC6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6C98" w:rsidRPr="00BC6C98">
        <w:rPr>
          <w:rFonts w:ascii="Times New Roman" w:hAnsi="Times New Roman" w:cs="Times New Roman"/>
          <w:sz w:val="28"/>
          <w:szCs w:val="28"/>
        </w:rPr>
        <w:t>Сәтбаев</w:t>
      </w:r>
      <w:proofErr w:type="spellEnd"/>
      <w:r w:rsidR="00BC6C98" w:rsidRPr="00BC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98" w:rsidRPr="00BC6C98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="00BC6C98" w:rsidRPr="00BC6C98">
        <w:rPr>
          <w:rFonts w:ascii="Times New Roman" w:hAnsi="Times New Roman" w:cs="Times New Roman"/>
          <w:sz w:val="28"/>
          <w:szCs w:val="28"/>
        </w:rPr>
        <w:t xml:space="preserve"> 22, тел.: +7 727 -272-37-11, +7 727 -272-39-13, +7 727-272-33-13, +7 707-376-00-90.</w:t>
      </w:r>
    </w:p>
    <w:p w14:paraId="28BCC43D" w14:textId="77777777" w:rsidR="00BC6C98" w:rsidRPr="00BC6C98" w:rsidRDefault="00BC6C98" w:rsidP="00BC6C98">
      <w:pPr>
        <w:spacing w:before="0" w:after="160"/>
        <w:ind w:firstLine="0"/>
        <w:jc w:val="left"/>
        <w:rPr>
          <w:sz w:val="28"/>
          <w:szCs w:val="28"/>
        </w:rPr>
      </w:pPr>
    </w:p>
    <w:p w14:paraId="439D32BB" w14:textId="77777777" w:rsidR="00EC0A0A" w:rsidRDefault="00EC0A0A"/>
    <w:sectPr w:rsidR="00EC0A0A" w:rsidSect="006A4A76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4A62"/>
    <w:multiLevelType w:val="multilevel"/>
    <w:tmpl w:val="9C30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07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76"/>
    <w:rsid w:val="00195D00"/>
    <w:rsid w:val="0022688A"/>
    <w:rsid w:val="00494299"/>
    <w:rsid w:val="006A4A76"/>
    <w:rsid w:val="00A653B3"/>
    <w:rsid w:val="00AB2992"/>
    <w:rsid w:val="00BC6C98"/>
    <w:rsid w:val="00BF5CA5"/>
    <w:rsid w:val="00C03BCA"/>
    <w:rsid w:val="00D7223C"/>
    <w:rsid w:val="00EC0A0A"/>
    <w:rsid w:val="00EE194E"/>
    <w:rsid w:val="00F14ED7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9B2C"/>
  <w15:chartTrackingRefBased/>
  <w15:docId w15:val="{768ED441-88F0-40B2-A1F4-7029A83E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76"/>
    <w:pPr>
      <w:spacing w:before="80"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6A4A76"/>
    <w:pPr>
      <w:keepNext/>
      <w:ind w:firstLine="57"/>
      <w:jc w:val="center"/>
      <w:outlineLvl w:val="6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A653B3"/>
    <w:pPr>
      <w:spacing w:after="0" w:line="360" w:lineRule="auto"/>
      <w:ind w:firstLine="709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A653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4A76"/>
    <w:rPr>
      <w:rFonts w:ascii="Arial" w:eastAsia="Times New Roman" w:hAnsi="Arial" w:cs="Arial"/>
      <w:b/>
      <w:bCs/>
      <w:sz w:val="40"/>
      <w:szCs w:val="40"/>
      <w:lang w:val="ru-RU" w:eastAsia="ru-RU"/>
    </w:rPr>
  </w:style>
  <w:style w:type="paragraph" w:styleId="3">
    <w:name w:val="Body Text Indent 3"/>
    <w:basedOn w:val="a"/>
    <w:link w:val="30"/>
    <w:rsid w:val="006A4A76"/>
    <w:pPr>
      <w:spacing w:line="160" w:lineRule="exact"/>
      <w:ind w:firstLine="284"/>
    </w:pPr>
    <w:rPr>
      <w:spacing w:val="-4"/>
      <w:sz w:val="18"/>
      <w:szCs w:val="18"/>
    </w:rPr>
  </w:style>
  <w:style w:type="character" w:customStyle="1" w:styleId="30">
    <w:name w:val="Основной текст с отступом 3 Знак"/>
    <w:basedOn w:val="a0"/>
    <w:link w:val="3"/>
    <w:rsid w:val="006A4A76"/>
    <w:rPr>
      <w:rFonts w:ascii="Times New Roman" w:eastAsia="Times New Roman" w:hAnsi="Times New Roman" w:cs="Times New Roman"/>
      <w:spacing w:val="-4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FA1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15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A151E"/>
  </w:style>
  <w:style w:type="paragraph" w:styleId="a5">
    <w:name w:val="List Paragraph"/>
    <w:basedOn w:val="a"/>
    <w:uiPriority w:val="34"/>
    <w:qFormat/>
    <w:rsid w:val="00D7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Olga</cp:lastModifiedBy>
  <cp:revision>3</cp:revision>
  <dcterms:created xsi:type="dcterms:W3CDTF">2023-09-20T13:34:00Z</dcterms:created>
  <dcterms:modified xsi:type="dcterms:W3CDTF">2023-09-21T05:08:00Z</dcterms:modified>
</cp:coreProperties>
</file>